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Style w:val="a4"/>
          <w:color w:val="FF0000"/>
          <w:sz w:val="30"/>
          <w:szCs w:val="30"/>
        </w:rPr>
        <w:t>Т</w:t>
      </w:r>
      <w:proofErr w:type="gramEnd"/>
      <w:r>
        <w:rPr>
          <w:rStyle w:val="a4"/>
          <w:color w:val="FF0000"/>
          <w:sz w:val="30"/>
          <w:szCs w:val="30"/>
        </w:rPr>
        <w:t>ecm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0"/>
          <w:szCs w:val="30"/>
        </w:rPr>
        <w:t> «Темперамент вашего ребенка»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0000FF"/>
          <w:sz w:val="27"/>
          <w:szCs w:val="27"/>
        </w:rPr>
        <w:t>Внимательно понаблюдайте за своим ребенком, а потом ответьте на вопросы этого теста. Будьте честны, не пытайтесь приукрасить поведение сына или дочери. Отвечайте так, как есть на самом деле, а не так, как вам хотелось бы. Узнав темперамент ребенка, вы сможете понять его характер, что позволит вам в дальнейшем избежать конфликтов и недоразумений.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На вопросы отвечайте словами "да" или "нет".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1. Ваш ребенок очень интересуется различными играми?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2. Ваш ребенок импульсивен?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3. Случается ли, что настроение ребенка резко меняется от хорошего к </w:t>
      </w:r>
      <w:proofErr w:type="gramStart"/>
      <w:r>
        <w:rPr>
          <w:color w:val="000000"/>
          <w:sz w:val="27"/>
          <w:szCs w:val="27"/>
        </w:rPr>
        <w:t>плохому</w:t>
      </w:r>
      <w:proofErr w:type="gramEnd"/>
      <w:r>
        <w:rPr>
          <w:color w:val="000000"/>
          <w:sz w:val="27"/>
          <w:szCs w:val="27"/>
        </w:rPr>
        <w:t xml:space="preserve"> и наоборот?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4. Старается ли ребенок получить незаслуженную похвалу?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5. Любит ли он общаться с новыми, незнакомыми людьми?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6. Часто ли он требует, чтобы ему немедленно что-то купили?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7. Случалось ли вам замечать, что он грустен, подавлен, хотя никаких причин к этому нет?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8. Часто ли он проявляет свою жадность?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9. Он аккуратен?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10. Считаете ли вы своего ребенка очень жизнерадостным?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11. Ваш ребенок сильно огорчается, когда другие люди (родственники, друзья, герои книги или фильма) страдают?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12. Он очень переживает, если у него что-то не получается?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13. Всегда ли он сдерживает свои обещания?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14. Он боится высоты?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15. Комфортно ли ребенок чувствует себя в большой компании?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16. Ваш ребенок раздражителен?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17. Имеет ли он привычку перекладывать свою вину на других людей?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18. Любит ли он новые знакомства?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19. Ваш ребенок доверчив?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20. Он легко обижается?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21. Есть ли у него плохие привычки?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22. Ему нравится быть на вторых ролях?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23. Не пытается ли он совершать рискованные поступки?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24. Быстро ли ему надоедают одни и те же игры и занятия?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25. Берет ли он чужие вещи без разрешения?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26. Ему нравится ходить к кому-нибудь в гости?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27. Случалось ли ему обижать своих близких и друзей?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28. Часто ли он ощущает себя </w:t>
      </w:r>
      <w:proofErr w:type="gramStart"/>
      <w:r>
        <w:rPr>
          <w:color w:val="000000"/>
          <w:sz w:val="27"/>
          <w:szCs w:val="27"/>
        </w:rPr>
        <w:t>виноватым</w:t>
      </w:r>
      <w:proofErr w:type="gramEnd"/>
      <w:r>
        <w:rPr>
          <w:color w:val="000000"/>
          <w:sz w:val="27"/>
          <w:szCs w:val="27"/>
        </w:rPr>
        <w:t>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29. Способен ли он говорить на темы, которые плохо знает? Например, может ли он ответить урок, если не читал учебник?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30. Часто ли он отказывается от игр с друзьями ради того, чтобы побыть в одиночестве и почитать книгу?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31. Часто ли у него случаются конфликты со сверстниками?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32. Считаете ли вы своего ребенка нервным, ранимым?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33. Извиняется ли ваш ребенок за свои проступки?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34. У вашего ребенка много друзей?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35. Вы когда-нибудь замечали, что ваш ребенок высмеивает своих друзей или устраивает им злые розыгрыши?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36. Считаете ли вы своего ребенка беспокойным?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37. Ваш ребенок послушен (всегда ли он сразу выполняет то, что ему велят)?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38. Можете ли вы назвать своего ребенка беззаботным?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39. У вашего ребенка хорошие манеры?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40. Часто ли ваш ребенок тревожится за </w:t>
      </w:r>
      <w:proofErr w:type="gramStart"/>
      <w:r>
        <w:rPr>
          <w:color w:val="000000"/>
          <w:sz w:val="27"/>
          <w:szCs w:val="27"/>
        </w:rPr>
        <w:t>близких</w:t>
      </w:r>
      <w:proofErr w:type="gramEnd"/>
      <w:r>
        <w:rPr>
          <w:color w:val="000000"/>
          <w:sz w:val="27"/>
          <w:szCs w:val="27"/>
        </w:rPr>
        <w:t>, опасается ли он, что с ними может произойти что-нибудь плохое?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41. Брал ли ваш ребенок когда-нибудь чужую вещь, а потом ломал ее?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42. Ваш ребенок первым проявляет инициативу в знакомстве со своими сверстниками?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43. Ваш ребенок выражает сочувствие, когда кто-то рассказывает ему о своих проблемах?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44. Часто ли он расстраивается и обижается?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45. Если поблизости нет урны, может ли ваш ребенок бросить обертку от мороженого прямо на тротуар?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46. Находясь в компании, ваш ребенок в основном молчит?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47. Сильно ли ребенок привязан к родителям?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48. Имеет ли он привычку жалеть себя?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49. Он часто хвастается?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50. Ваш ребенок бывает лидером в компаниях?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51. Его трудно назвать осторожным?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52. Случалось ли вашему ребенку выражать беспокойство по поводу своего здоровья?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53. Ваш ребенок часто говорит плохо о своих друзьях или одноклассниках?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54. Вашему ребенку нравится пересказывать веселые истории, которые он прочитал или услышал от других?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55. Ваш ребенок ест все, что ему предлагают?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56. Часто ли у него бывает плохое настроение?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57. Часто ли он дерзит взрослым?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58. Ему нравится общаться с большим количеством людей?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59. Переживает ли он, что сделал ошибку в контрольной работе?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60. Случаются ли у него бессонницы?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61. Всегда ли он моет руки перед едой?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62. Всегда ли он может ответить на вопрос без долгих раздумий?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63. Ваш ребенок старается не опаздывать?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64. Часто ли он ощущает себя очень </w:t>
      </w:r>
      <w:proofErr w:type="gramStart"/>
      <w:r>
        <w:rPr>
          <w:color w:val="000000"/>
          <w:sz w:val="27"/>
          <w:szCs w:val="27"/>
        </w:rPr>
        <w:t>усталым</w:t>
      </w:r>
      <w:proofErr w:type="gramEnd"/>
      <w:r>
        <w:rPr>
          <w:color w:val="000000"/>
          <w:sz w:val="27"/>
          <w:szCs w:val="27"/>
        </w:rPr>
        <w:t xml:space="preserve"> без особых причин?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65. Способен ли он действовать быстро и активно?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66. Разговорчив ли он?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67. Он никогда не обижается на свою мать?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68. Часто ли ему бывает скучно?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69. Имеет ли он особенность использовать чужие ошибки в своих целях?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70. Всегда ли он успевает выполнить все запланированные дела?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71. Существуют ли люди, с которыми ваш ребенок принципиально старается не общаться?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72. Переживает ли он по поводу своей внешности?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73. Всегда ли он вежлив?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74. Задумывается ли он о своем будущем?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75. У него когда-нибудь возникало желание умереть?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76. Мечтает ли он стать богатым?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77. Нравится ли ему быть в центре внимания?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78. Пытается ли он сдерживать грубость, хотя это дается ему нелегко?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79. Если над ним посмеялись, он долго переживает?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80. Настаивает ли он, чтобы окружающие поступали так, как ему хочется ему?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81. Он часто опаздывает?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82. Случалось ли ему говорить то, что было неприятно для другого человека?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83. Беспокоит ли вас нервозность вашего ребенка?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84. Ваш ребенок избегает общения с язвительными людьми?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85. Часто ли он теряет друзей?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86. Приносит ли ему страдания одиночество?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87. Ваш ребенок всегда старается довести начатое дело до конца?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88. Он любить дразнить животных?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89. Он болезненно воспринимает замечания в свой адрес?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90. Любит ли он приключения?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91. Он считает, что можно опаздывать на уроки?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92. Ему нравится, когда окружающие интересуются им?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93. Считают ли сверстники его жестоким?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94. Случаются ли у него резкие перепады настроения?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95. Имеет ли он привычку откладывать дела в долгий ящик?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96. Окружающие считают его веселым человеком?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97. Страдает ли он, когда его обманывают?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98. Сильно ли он зависит от внешних обстоятельств?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99. С готовностью ли он признает свои ошибки?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100. Он очень жалеет бездомных или больных животных?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А теперь сравните свои ответы с ключом по нескольким параметрам.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1. Шкала психотизма. Отрицательные ответы на вопросы 2, 6, 9, 11, 19, 39, 43, 59, 63, 67, 78, 100. Утвердительные ответы на вопросы 14, 23, 27, 31, 35, 47, 51, 53.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2. Шкала экстраверсии/интроверсии. Отрицательные ответы на вопросы 22, 30, 46, 84. Утвердительные ответы на вопросы 1, 3, 10, 15, 18, 26, 34, 38, 42, 50.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3. Шкала нейротизма. Утвердительные ответы на вопросы 3, 7, 12, 16, 20, 24, 28, 32, 36, 40, 44, 48, 56, 60, 64, 68, 72, 75, 79, 83, 86, 89, 94, 98.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color w:val="0000FF"/>
          <w:sz w:val="27"/>
          <w:szCs w:val="27"/>
        </w:rPr>
        <w:t>Высокие показатели по шкале экстраверсии/интроверсии соответствуют экстравертивному типу, низкие – интровертивному.</w:t>
      </w:r>
      <w:proofErr w:type="gramEnd"/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Дети-экстраверты общительны, имеют широкий круг знакомств, контактируют с большим количеством людей. Им </w:t>
      </w:r>
      <w:proofErr w:type="gramStart"/>
      <w:r>
        <w:rPr>
          <w:color w:val="000000"/>
          <w:sz w:val="27"/>
          <w:szCs w:val="27"/>
        </w:rPr>
        <w:t>свойственны</w:t>
      </w:r>
      <w:proofErr w:type="gramEnd"/>
      <w:r>
        <w:rPr>
          <w:color w:val="000000"/>
          <w:sz w:val="27"/>
          <w:szCs w:val="27"/>
        </w:rPr>
        <w:t xml:space="preserve"> импульсивность, доброжелательность, оптимистичность.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Дети-интроверты застенчивы, спокойны, сдержанны. Общаться они предпочитают в узком кругу друзей. Все свои поступки обычно долго и тщательно продумывают.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Показатели по шкале нейротизма отражают эмоциональную устойчивость или неустойчивость. Высокие показатели говорят о психической неустойчивости, слабой приспособляемости и склонности к резкой смене настроений.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Высокие показатели по шкале психотизма указывают на наличие у ребенка склонности к демонстративному поведению. Такие дети часто </w:t>
      </w:r>
      <w:proofErr w:type="gramStart"/>
      <w:r>
        <w:rPr>
          <w:color w:val="000000"/>
          <w:sz w:val="27"/>
          <w:szCs w:val="27"/>
        </w:rPr>
        <w:t>бывают</w:t>
      </w:r>
      <w:proofErr w:type="gramEnd"/>
      <w:r>
        <w:rPr>
          <w:color w:val="000000"/>
          <w:sz w:val="27"/>
          <w:szCs w:val="27"/>
        </w:rPr>
        <w:t xml:space="preserve"> эгоцентричны и конфликтны.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Психологи утверждают, что возбудимый интроверт (то есть ребенок, обладающий неустойчивой психикой) по типу темперамента чаще всего обнаруживает особенности и черты меланхолика.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У интроверта с устойчивой психикой преобладают черты флегматика.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У возбудимого экстраверта (ребенка с неустойчивой психикой) доминируют особенности холерика. Экстраверта с устойчивой психикой можно отнести к сангвиникам.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при тестировании обнаружились высокие показатели по шкале экстраверсии/интроверсии и шкале нейротизма, ребенок – холерик. Если показатели по шкале первой шкале низкие, а по второй высокие, значит, он меланхолик.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Если показатели по шкале экстраверсии/интроверсии высокие, а по шкале нейротизма низкие, ребенок – сангвиник. Если показатели низкие по обеим шкалам, в его характере преобладают черты флегматического типа.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Дети-сангвиники общительны, контактны и без труда адаптируются к новым условиям. Они любят общаться с большим количеством людей, сравнительно легко переживают неудачи и быстро о них забывают. Ребенок с таким темпераментом подвижен и очень любознателен, он не способен </w:t>
      </w:r>
      <w:r>
        <w:rPr>
          <w:color w:val="000000"/>
          <w:sz w:val="27"/>
          <w:szCs w:val="27"/>
        </w:rPr>
        <w:lastRenderedPageBreak/>
        <w:t>придерживаться строгих правил и часто нарушает запреты взрослых. Его трудно назвать усидчивым, он может начать новое дело, не завершив старого, о котором уже забыл. Если ребенка-сангвиника не заинтересовать, через короткий промежуток времени он потеряет интерес к своему занятию. Таких детей следует приучать ставить перед собой цели, если у ребенка есть цель, он изо всех сил будет стремиться к ней.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Дети-холерики обладают возбудимой нервной системой, не способны долго размышлять над своими поступками и действуют импульсивно. Чрезмерно активные, они быстро тратят свои силы, в результате чего период активности сменяется апатией. У ребенка с холерическим типом темперамента очень богатое воображение, он умеет ставить цели, которые пытается достичь, однако родители должны знать, что он не способен объективно оценить личные возможности. В результате этого цель так и остается недостижимой, а ребенок испытывает горькое разочарование. Свои неудачи такие дети переживают очень тяжело, поэтому родители должны быть с ними чрезвычайно внимательными и тактичными.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Дети-флегматики медлительные, спокойные, эмоционально уравновешенные, их трудно вывести из себя. Если такой ребенок увлечен каким-либо делом, он обязательно доведет его до конца. А вот чтобы переключиться на новое занятие, ему потребуется довольно много времени и усилий. Флегматики общительны, однако не склонны к пустой болтовне. Они ответственны и надежны, но временами проявляют лень и апатию.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Так как дети-флегматики не отличаются инициативностью, родители должны постоянно возбуждать в них интерес к тем или иным занятиям. Если такой ребенок поймет, что данная цель ему нужна, он будет идти к ней упорно и старательно. Флегматик может обладать хорошими способностями, однако его медлительность часто становится причиной средней и даже слабой успеваемости, особенно когда педагоги и родители не проявляют терпения. К не самым лучшим показателям в учебе большинство детей-флегматиков относятся довольно спокойно, они не стремятся быть первыми и не видят причины, по которой им следовало бы добиваться лучших результатов. Флегматик не лидер, ему нравится быть на вторых ролях.</w:t>
      </w:r>
    </w:p>
    <w:p w:rsidR="00D03565" w:rsidRDefault="00D03565" w:rsidP="00D03565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Дети-меланхолики обладают очень неустойчивой нервной системой, они с трудом приспосабливаются к изменению обстоятельств, и это касается как печальных, так и радостных событий. Ребенок с таким типом темперамента робок, застенчив, нерешителен и малообщителен, во всех мероприятиях предпочитает оставаться в тени. В то же время он не лишен ответственности и целеустремленности, что во многих случаях позволяет ему успешно преодолевать трудности. Родители должны обращаться с такими детьми очень бережно и деликатно. Меланхолики нуждаются в поддержке окружающих, им нужно помогать, хвалить, а не ругать и не формировать у них чувство вины.</w:t>
      </w:r>
    </w:p>
    <w:p w:rsidR="005A0C67" w:rsidRDefault="005A0C67">
      <w:bookmarkStart w:id="0" w:name="_GoBack"/>
      <w:bookmarkEnd w:id="0"/>
    </w:p>
    <w:sectPr w:rsidR="005A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65"/>
    <w:rsid w:val="005A0C67"/>
    <w:rsid w:val="00D0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565"/>
    <w:rPr>
      <w:b/>
      <w:bCs/>
    </w:rPr>
  </w:style>
  <w:style w:type="character" w:styleId="a5">
    <w:name w:val="Emphasis"/>
    <w:basedOn w:val="a0"/>
    <w:uiPriority w:val="20"/>
    <w:qFormat/>
    <w:rsid w:val="00D035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565"/>
    <w:rPr>
      <w:b/>
      <w:bCs/>
    </w:rPr>
  </w:style>
  <w:style w:type="character" w:styleId="a5">
    <w:name w:val="Emphasis"/>
    <w:basedOn w:val="a0"/>
    <w:uiPriority w:val="20"/>
    <w:qFormat/>
    <w:rsid w:val="00D035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9328</Characters>
  <Application>Microsoft Office Word</Application>
  <DocSecurity>0</DocSecurity>
  <Lines>77</Lines>
  <Paragraphs>21</Paragraphs>
  <ScaleCrop>false</ScaleCrop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2018-11-29T06:42:00Z</dcterms:created>
  <dcterms:modified xsi:type="dcterms:W3CDTF">2018-11-29T06:42:00Z</dcterms:modified>
</cp:coreProperties>
</file>